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6162" w14:textId="77777777" w:rsidR="00721E28" w:rsidRPr="00721E28" w:rsidRDefault="002C4137" w:rsidP="00721E28">
      <w:pPr>
        <w:pBdr>
          <w:bottom w:val="single" w:sz="12" w:space="1" w:color="auto"/>
        </w:pBdr>
        <w:jc w:val="center"/>
        <w:rPr>
          <w:rFonts w:ascii="Harrington" w:hAnsi="Harrington"/>
          <w:b/>
          <w:sz w:val="30"/>
          <w:szCs w:val="30"/>
        </w:rPr>
      </w:pPr>
      <w:r>
        <w:rPr>
          <w:rFonts w:ascii="Harrington" w:hAnsi="Harrington"/>
          <w:b/>
        </w:rPr>
        <w:t>Symmetrically</w:t>
      </w:r>
      <w:r w:rsidR="00721E28" w:rsidRPr="00721E28">
        <w:rPr>
          <w:rFonts w:ascii="Harrington" w:hAnsi="Harrington"/>
          <w:b/>
        </w:rPr>
        <w:t xml:space="preserve"> Beautiful by Salina</w:t>
      </w:r>
      <w:r w:rsidR="00721E28">
        <w:rPr>
          <w:rFonts w:ascii="Harrington" w:hAnsi="Harrington"/>
          <w:b/>
        </w:rPr>
        <w:t xml:space="preserve"> </w:t>
      </w:r>
      <w:r w:rsidR="00721E28" w:rsidRPr="00721E28">
        <w:rPr>
          <w:noProof/>
        </w:rPr>
        <w:drawing>
          <wp:inline distT="0" distB="0" distL="0" distR="0" wp14:anchorId="609B57AC" wp14:editId="427F399A">
            <wp:extent cx="430924" cy="238125"/>
            <wp:effectExtent l="0" t="0" r="7620" b="0"/>
            <wp:docPr id="2" name="Picture 2" descr="Eyes Of Woman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ublicdomainpictures.net%2fpictures%2f50000%2fvelka%2feyes-of-woman-clipart.jpg&amp;ehk=cwnXtblbJxLHJogi5%2bRmk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03" cy="245905"/>
                    </a:xfrm>
                    <a:prstGeom prst="rect">
                      <a:avLst/>
                    </a:prstGeom>
                  </pic:spPr>
                </pic:pic>
              </a:graphicData>
            </a:graphic>
          </wp:inline>
        </w:drawing>
      </w:r>
      <w:r w:rsidR="00721E28" w:rsidRPr="00721E28">
        <w:t xml:space="preserve">  </w:t>
      </w:r>
      <w:r w:rsidR="00721E28" w:rsidRPr="00721E28">
        <w:rPr>
          <w:rFonts w:ascii="Harrington" w:hAnsi="Harrington"/>
          <w:b/>
        </w:rPr>
        <w:t>Permanent Makeup &amp; Esthetics</w:t>
      </w:r>
    </w:p>
    <w:p w14:paraId="0EF9DEF2" w14:textId="0570A639" w:rsidR="00721E28" w:rsidRPr="00C27D71" w:rsidRDefault="00100837" w:rsidP="00721E28">
      <w:pPr>
        <w:spacing w:after="0"/>
        <w:rPr>
          <w:rFonts w:ascii="Arial Narrow" w:hAnsi="Arial Narrow"/>
          <w:b/>
          <w:sz w:val="18"/>
          <w:szCs w:val="18"/>
        </w:rPr>
      </w:pPr>
      <w:r>
        <w:rPr>
          <w:rFonts w:ascii="Arial Narrow" w:hAnsi="Arial Narrow"/>
          <w:b/>
          <w:sz w:val="20"/>
          <w:szCs w:val="20"/>
        </w:rPr>
        <w:t>Permanent Makeup</w:t>
      </w:r>
      <w:r w:rsidR="00721E28" w:rsidRPr="00721E28">
        <w:rPr>
          <w:rFonts w:ascii="Arial Narrow" w:hAnsi="Arial Narrow"/>
          <w:b/>
          <w:sz w:val="20"/>
          <w:szCs w:val="20"/>
        </w:rPr>
        <w:t xml:space="preserve"> After Care Instructions</w:t>
      </w:r>
      <w:r w:rsidR="00721E28">
        <w:rPr>
          <w:rFonts w:ascii="Arial Narrow" w:hAnsi="Arial Narrow"/>
          <w:b/>
          <w:sz w:val="20"/>
          <w:szCs w:val="20"/>
        </w:rPr>
        <w:t>:</w:t>
      </w:r>
      <w:r w:rsidR="00C27D71">
        <w:rPr>
          <w:rFonts w:ascii="Arial Narrow" w:hAnsi="Arial Narrow"/>
          <w:b/>
          <w:sz w:val="20"/>
          <w:szCs w:val="20"/>
        </w:rPr>
        <w:tab/>
      </w:r>
      <w:r w:rsidR="00C27D71">
        <w:rPr>
          <w:rFonts w:ascii="Arial Narrow" w:hAnsi="Arial Narrow"/>
          <w:b/>
          <w:sz w:val="20"/>
          <w:szCs w:val="20"/>
        </w:rPr>
        <w:tab/>
      </w:r>
      <w:r w:rsidR="00C27D71">
        <w:rPr>
          <w:rFonts w:ascii="Arial Narrow" w:hAnsi="Arial Narrow"/>
          <w:b/>
          <w:sz w:val="20"/>
          <w:szCs w:val="20"/>
        </w:rPr>
        <w:tab/>
        <w:t xml:space="preserve">         </w:t>
      </w:r>
      <w:r w:rsidR="00C27D71" w:rsidRPr="002B20FF">
        <w:rPr>
          <w:rFonts w:ascii="Arial Narrow" w:hAnsi="Arial Narrow"/>
          <w:b/>
          <w:sz w:val="18"/>
          <w:szCs w:val="18"/>
        </w:rPr>
        <w:t>Follow These Instructions Until: ___</w:t>
      </w:r>
      <w:r w:rsidR="00C27D71">
        <w:rPr>
          <w:rFonts w:ascii="Arial Narrow" w:hAnsi="Arial Narrow"/>
          <w:b/>
          <w:sz w:val="18"/>
          <w:szCs w:val="18"/>
        </w:rPr>
        <w:t>__</w:t>
      </w:r>
      <w:r w:rsidR="00C27D71" w:rsidRPr="002B20FF">
        <w:rPr>
          <w:rFonts w:ascii="Arial Narrow" w:hAnsi="Arial Narrow"/>
          <w:b/>
          <w:sz w:val="18"/>
          <w:szCs w:val="18"/>
        </w:rPr>
        <w:t>________________________________</w:t>
      </w:r>
    </w:p>
    <w:p w14:paraId="22EAA46F" w14:textId="77777777" w:rsidR="00E972D7" w:rsidRPr="00BF6A1C" w:rsidRDefault="00E972D7" w:rsidP="0073798D">
      <w:pPr>
        <w:spacing w:after="0"/>
        <w:rPr>
          <w:rFonts w:ascii="Arial Narrow" w:hAnsi="Arial Narrow"/>
          <w:sz w:val="10"/>
          <w:szCs w:val="10"/>
        </w:rPr>
      </w:pPr>
      <w:bookmarkStart w:id="0" w:name="_Hlk500747474"/>
    </w:p>
    <w:p w14:paraId="1EB30AD8" w14:textId="77777777" w:rsidR="00E972D7" w:rsidRPr="00721E28" w:rsidRDefault="00E972D7" w:rsidP="00BF6A1C">
      <w:pPr>
        <w:numPr>
          <w:ilvl w:val="0"/>
          <w:numId w:val="1"/>
        </w:numPr>
        <w:spacing w:after="0"/>
        <w:rPr>
          <w:rFonts w:ascii="Arial Narrow" w:hAnsi="Arial Narrow"/>
          <w:sz w:val="18"/>
          <w:szCs w:val="18"/>
        </w:rPr>
      </w:pPr>
      <w:r w:rsidRPr="00E972D7">
        <w:rPr>
          <w:rFonts w:ascii="Arial Narrow" w:hAnsi="Arial Narrow"/>
          <w:sz w:val="18"/>
          <w:szCs w:val="18"/>
        </w:rPr>
        <w:t xml:space="preserve">Gently wash </w:t>
      </w:r>
      <w:r w:rsidR="0073798D">
        <w:rPr>
          <w:rFonts w:ascii="Arial Narrow" w:hAnsi="Arial Narrow"/>
          <w:sz w:val="18"/>
          <w:szCs w:val="18"/>
        </w:rPr>
        <w:t>area</w:t>
      </w:r>
      <w:r w:rsidRPr="00E972D7">
        <w:rPr>
          <w:rFonts w:ascii="Arial Narrow" w:hAnsi="Arial Narrow"/>
          <w:sz w:val="18"/>
          <w:szCs w:val="18"/>
        </w:rPr>
        <w:t xml:space="preserve"> each morning and night with water and an antibacterial soap like Dial Soap</w:t>
      </w:r>
      <w:r>
        <w:rPr>
          <w:rFonts w:ascii="Arial Narrow" w:hAnsi="Arial Narrow"/>
          <w:sz w:val="18"/>
          <w:szCs w:val="18"/>
        </w:rPr>
        <w:t xml:space="preserve"> or </w:t>
      </w:r>
      <w:r w:rsidRPr="00E972D7">
        <w:rPr>
          <w:rFonts w:ascii="Arial Narrow" w:hAnsi="Arial Narrow"/>
          <w:sz w:val="18"/>
          <w:szCs w:val="18"/>
        </w:rPr>
        <w:t>Cetaphil</w:t>
      </w:r>
      <w:r>
        <w:rPr>
          <w:rFonts w:ascii="Arial Narrow" w:hAnsi="Arial Narrow"/>
          <w:sz w:val="18"/>
          <w:szCs w:val="18"/>
        </w:rPr>
        <w:t xml:space="preserve"> for 5-7 days.</w:t>
      </w:r>
      <w:r w:rsidRPr="00E972D7">
        <w:rPr>
          <w:rFonts w:ascii="Arial Narrow" w:hAnsi="Arial Narrow"/>
          <w:sz w:val="18"/>
          <w:szCs w:val="18"/>
        </w:rPr>
        <w:t xml:space="preserve"> </w:t>
      </w:r>
      <w:r w:rsidR="00BF6A1C" w:rsidRPr="00BF6A1C">
        <w:rPr>
          <w:rFonts w:ascii="Arial Narrow" w:hAnsi="Arial Narrow"/>
          <w:sz w:val="18"/>
          <w:szCs w:val="18"/>
        </w:rPr>
        <w:t>(Don't worry...THIS DOES NOT REMOVE THE PIGMENT!)</w:t>
      </w:r>
      <w:r w:rsidR="00BF6A1C">
        <w:rPr>
          <w:rFonts w:ascii="Arial Narrow" w:hAnsi="Arial Narrow"/>
          <w:sz w:val="18"/>
          <w:szCs w:val="18"/>
        </w:rPr>
        <w:t xml:space="preserve"> </w:t>
      </w:r>
      <w:r w:rsidRPr="00E972D7">
        <w:rPr>
          <w:rFonts w:ascii="Arial Narrow" w:hAnsi="Arial Narrow"/>
          <w:sz w:val="18"/>
          <w:szCs w:val="18"/>
        </w:rPr>
        <w:t xml:space="preserve"> With a very light touch, use your fingertips to gently cleanse the </w:t>
      </w:r>
      <w:r w:rsidR="0073798D">
        <w:rPr>
          <w:rFonts w:ascii="Arial Narrow" w:hAnsi="Arial Narrow"/>
          <w:sz w:val="18"/>
          <w:szCs w:val="18"/>
        </w:rPr>
        <w:t>area</w:t>
      </w:r>
      <w:r w:rsidRPr="00E972D7">
        <w:rPr>
          <w:rFonts w:ascii="Arial Narrow" w:hAnsi="Arial Narrow"/>
          <w:sz w:val="18"/>
          <w:szCs w:val="18"/>
        </w:rPr>
        <w:t xml:space="preserve">. Rub the area in a smooth motion for 10 seconds and rinse with water ensuring that all soap is rinsed away. To dry, gently pat with a clean tissue. DO NOT use any cleansing products containing acids (glycolic, lactic, or AHA), or any exfoliants. </w:t>
      </w:r>
      <w:r w:rsidR="00BF6A1C">
        <w:rPr>
          <w:rFonts w:ascii="Arial Narrow" w:hAnsi="Arial Narrow"/>
          <w:sz w:val="18"/>
          <w:szCs w:val="18"/>
        </w:rPr>
        <w:t>Once skin is dry, apply ointment recommended by Salina.</w:t>
      </w:r>
    </w:p>
    <w:p w14:paraId="55B3D61C" w14:textId="77777777" w:rsidR="00E24CE6" w:rsidRPr="00721E28" w:rsidRDefault="00C27D71" w:rsidP="00721E28">
      <w:pPr>
        <w:spacing w:after="0"/>
        <w:rPr>
          <w:rFonts w:ascii="Arial Narrow" w:hAnsi="Arial Narrow"/>
          <w:sz w:val="10"/>
          <w:szCs w:val="10"/>
        </w:rPr>
      </w:pPr>
    </w:p>
    <w:p w14:paraId="6F29E19C" w14:textId="77777777" w:rsidR="00BF6A1C" w:rsidRDefault="00721E28" w:rsidP="00BF6A1C">
      <w:pPr>
        <w:numPr>
          <w:ilvl w:val="0"/>
          <w:numId w:val="1"/>
        </w:numPr>
        <w:spacing w:after="0"/>
        <w:rPr>
          <w:rFonts w:ascii="Arial Narrow" w:hAnsi="Arial Narrow"/>
          <w:sz w:val="18"/>
          <w:szCs w:val="18"/>
        </w:rPr>
      </w:pPr>
      <w:r w:rsidRPr="00721E28">
        <w:rPr>
          <w:rFonts w:ascii="Arial Narrow" w:hAnsi="Arial Narrow"/>
          <w:sz w:val="18"/>
          <w:szCs w:val="18"/>
        </w:rPr>
        <w:t>Recommended ointment</w:t>
      </w:r>
      <w:r w:rsidR="002C4137">
        <w:rPr>
          <w:rFonts w:ascii="Arial Narrow" w:hAnsi="Arial Narrow"/>
          <w:sz w:val="18"/>
          <w:szCs w:val="18"/>
        </w:rPr>
        <w:t xml:space="preserve"> is </w:t>
      </w:r>
      <w:r w:rsidR="00E972D7">
        <w:rPr>
          <w:rFonts w:ascii="Arial Narrow" w:hAnsi="Arial Narrow"/>
          <w:sz w:val="18"/>
          <w:szCs w:val="18"/>
        </w:rPr>
        <w:t>B</w:t>
      </w:r>
      <w:r w:rsidR="002C4137">
        <w:rPr>
          <w:rFonts w:ascii="Arial Narrow" w:hAnsi="Arial Narrow"/>
          <w:sz w:val="18"/>
          <w:szCs w:val="18"/>
        </w:rPr>
        <w:t>acitracin</w:t>
      </w:r>
      <w:r w:rsidR="00E972D7">
        <w:rPr>
          <w:rFonts w:ascii="Arial Narrow" w:hAnsi="Arial Narrow"/>
          <w:sz w:val="18"/>
          <w:szCs w:val="18"/>
        </w:rPr>
        <w:t xml:space="preserve"> for the first 48 hours. After 48 hours you can use the following</w:t>
      </w:r>
      <w:r w:rsidR="00BF6A1C">
        <w:rPr>
          <w:rFonts w:ascii="Arial Narrow" w:hAnsi="Arial Narrow"/>
          <w:sz w:val="18"/>
          <w:szCs w:val="18"/>
        </w:rPr>
        <w:t>:</w:t>
      </w:r>
      <w:r w:rsidR="00E972D7">
        <w:rPr>
          <w:rFonts w:ascii="Arial Narrow" w:hAnsi="Arial Narrow"/>
          <w:sz w:val="18"/>
          <w:szCs w:val="18"/>
        </w:rPr>
        <w:t xml:space="preserve"> Vitamin E,</w:t>
      </w:r>
      <w:r w:rsidR="00BF6A1C">
        <w:rPr>
          <w:rFonts w:ascii="Arial Narrow" w:hAnsi="Arial Narrow"/>
          <w:sz w:val="18"/>
          <w:szCs w:val="18"/>
        </w:rPr>
        <w:t xml:space="preserve"> </w:t>
      </w:r>
      <w:r w:rsidR="00E972D7" w:rsidRPr="00721E28">
        <w:rPr>
          <w:rFonts w:ascii="Arial Narrow" w:hAnsi="Arial Narrow"/>
          <w:sz w:val="18"/>
          <w:szCs w:val="18"/>
        </w:rPr>
        <w:t>A&amp;D ointment, Aquaphor or Vaseline</w:t>
      </w:r>
      <w:r w:rsidR="00BF6A1C">
        <w:rPr>
          <w:rFonts w:ascii="Arial Narrow" w:hAnsi="Arial Narrow"/>
          <w:sz w:val="18"/>
          <w:szCs w:val="18"/>
        </w:rPr>
        <w:t>.</w:t>
      </w:r>
      <w:r w:rsidR="00E972D7">
        <w:rPr>
          <w:rFonts w:ascii="Arial Narrow" w:hAnsi="Arial Narrow"/>
          <w:sz w:val="18"/>
          <w:szCs w:val="18"/>
        </w:rPr>
        <w:t xml:space="preserve"> </w:t>
      </w:r>
      <w:r w:rsidR="00BF6A1C">
        <w:rPr>
          <w:rFonts w:ascii="Arial Narrow" w:hAnsi="Arial Narrow"/>
          <w:sz w:val="18"/>
          <w:szCs w:val="18"/>
        </w:rPr>
        <w:t>You will apply</w:t>
      </w:r>
      <w:r w:rsidRPr="00721E28">
        <w:rPr>
          <w:rFonts w:ascii="Arial Narrow" w:hAnsi="Arial Narrow"/>
          <w:sz w:val="18"/>
          <w:szCs w:val="18"/>
        </w:rPr>
        <w:t xml:space="preserve"> a very thin layer</w:t>
      </w:r>
      <w:r w:rsidR="002C4137" w:rsidRPr="00721E28">
        <w:rPr>
          <w:rFonts w:ascii="Arial Narrow" w:hAnsi="Arial Narrow"/>
          <w:sz w:val="18"/>
          <w:szCs w:val="18"/>
        </w:rPr>
        <w:t xml:space="preserve"> </w:t>
      </w:r>
      <w:r w:rsidR="00BF6A1C">
        <w:rPr>
          <w:rFonts w:ascii="Arial Narrow" w:hAnsi="Arial Narrow"/>
          <w:sz w:val="18"/>
          <w:szCs w:val="18"/>
        </w:rPr>
        <w:t xml:space="preserve">of ointment </w:t>
      </w:r>
      <w:r w:rsidR="002C4137" w:rsidRPr="00721E28">
        <w:rPr>
          <w:rFonts w:ascii="Arial Narrow" w:hAnsi="Arial Narrow"/>
          <w:sz w:val="18"/>
          <w:szCs w:val="18"/>
        </w:rPr>
        <w:t>2-3 times pe</w:t>
      </w:r>
      <w:r w:rsidR="002C4137">
        <w:rPr>
          <w:rFonts w:ascii="Arial Narrow" w:hAnsi="Arial Narrow"/>
          <w:sz w:val="18"/>
          <w:szCs w:val="18"/>
        </w:rPr>
        <w:t>r day or whenever it wears off for 5</w:t>
      </w:r>
      <w:r w:rsidR="00E972D7">
        <w:rPr>
          <w:rFonts w:ascii="Arial Narrow" w:hAnsi="Arial Narrow"/>
          <w:sz w:val="18"/>
          <w:szCs w:val="18"/>
        </w:rPr>
        <w:t>-7</w:t>
      </w:r>
      <w:r w:rsidR="002C4137">
        <w:rPr>
          <w:rFonts w:ascii="Arial Narrow" w:hAnsi="Arial Narrow"/>
          <w:sz w:val="18"/>
          <w:szCs w:val="18"/>
        </w:rPr>
        <w:t xml:space="preserve"> days. </w:t>
      </w:r>
      <w:r w:rsidRPr="00721E28">
        <w:rPr>
          <w:rFonts w:ascii="Arial Narrow" w:hAnsi="Arial Narrow"/>
          <w:sz w:val="18"/>
          <w:szCs w:val="18"/>
        </w:rPr>
        <w:t xml:space="preserve">NOTE: If ointment is not applied and/or not applied frequently, the area will scab which can result in color loss. Keep treated area </w:t>
      </w:r>
      <w:r w:rsidR="001B2275">
        <w:rPr>
          <w:rFonts w:ascii="Arial Narrow" w:hAnsi="Arial Narrow"/>
          <w:sz w:val="18"/>
          <w:szCs w:val="18"/>
        </w:rPr>
        <w:t xml:space="preserve">lightly </w:t>
      </w:r>
      <w:r w:rsidRPr="00721E28">
        <w:rPr>
          <w:rFonts w:ascii="Arial Narrow" w:hAnsi="Arial Narrow"/>
          <w:sz w:val="18"/>
          <w:szCs w:val="18"/>
        </w:rPr>
        <w:t>moist until fully healed. (Approximately 7-10 days)</w:t>
      </w:r>
      <w:r w:rsidR="00BF6A1C">
        <w:rPr>
          <w:rFonts w:ascii="Arial Narrow" w:hAnsi="Arial Narrow"/>
          <w:sz w:val="18"/>
          <w:szCs w:val="18"/>
        </w:rPr>
        <w:t>.</w:t>
      </w:r>
      <w:r w:rsidR="000F1C1D" w:rsidRPr="00BF6A1C">
        <w:rPr>
          <w:rFonts w:ascii="Arial Narrow" w:hAnsi="Arial Narrow"/>
          <w:b/>
          <w:color w:val="FF0000"/>
          <w:sz w:val="18"/>
          <w:szCs w:val="18"/>
        </w:rPr>
        <w:t xml:space="preserve"> *DO NOT USE </w:t>
      </w:r>
      <w:r w:rsidRPr="00BF6A1C">
        <w:rPr>
          <w:rFonts w:ascii="Arial Narrow" w:hAnsi="Arial Narrow"/>
          <w:b/>
          <w:color w:val="FF0000"/>
          <w:sz w:val="18"/>
          <w:szCs w:val="18"/>
        </w:rPr>
        <w:t>NEOSPORIN!</w:t>
      </w:r>
      <w:r w:rsidR="000F1C1D" w:rsidRPr="00BF6A1C">
        <w:rPr>
          <w:rFonts w:ascii="Arial Narrow" w:hAnsi="Arial Narrow"/>
          <w:b/>
          <w:color w:val="FF0000"/>
          <w:sz w:val="18"/>
          <w:szCs w:val="18"/>
        </w:rPr>
        <w:t xml:space="preserve"> </w:t>
      </w:r>
      <w:bookmarkStart w:id="1" w:name="_Hlk482694841"/>
      <w:r w:rsidR="000F1C1D" w:rsidRPr="00BF6A1C">
        <w:rPr>
          <w:rFonts w:ascii="Arial Narrow" w:hAnsi="Arial Narrow"/>
          <w:sz w:val="18"/>
          <w:szCs w:val="18"/>
        </w:rPr>
        <w:t>Neosporin causes extreme color loss and fading.</w:t>
      </w:r>
      <w:bookmarkEnd w:id="1"/>
    </w:p>
    <w:p w14:paraId="34C11E06" w14:textId="77777777" w:rsidR="00BF6A1C" w:rsidRPr="00BF6A1C" w:rsidRDefault="00BF6A1C" w:rsidP="00BF6A1C">
      <w:pPr>
        <w:spacing w:after="0"/>
        <w:rPr>
          <w:rFonts w:ascii="Arial Narrow" w:hAnsi="Arial Narrow"/>
          <w:sz w:val="10"/>
          <w:szCs w:val="10"/>
        </w:rPr>
      </w:pPr>
    </w:p>
    <w:p w14:paraId="6FA9ABDC" w14:textId="77777777" w:rsidR="00B20DDB" w:rsidRDefault="00BF6A1C" w:rsidP="00B20DDB">
      <w:pPr>
        <w:numPr>
          <w:ilvl w:val="0"/>
          <w:numId w:val="1"/>
        </w:numPr>
        <w:spacing w:after="0"/>
        <w:rPr>
          <w:rFonts w:ascii="Arial Narrow" w:hAnsi="Arial Narrow"/>
          <w:sz w:val="18"/>
          <w:szCs w:val="18"/>
        </w:rPr>
      </w:pPr>
      <w:r w:rsidRPr="00BF6A1C">
        <w:rPr>
          <w:rFonts w:ascii="Arial Narrow" w:hAnsi="Arial Narrow"/>
          <w:sz w:val="18"/>
          <w:szCs w:val="18"/>
        </w:rPr>
        <w:t>Limit your showers to 5 minutes so you do not create too much steam. Keep your face out of the water while you wash your body, then, at the end of your shower, wash your hair. Your face should only be getting wet at the very last end of the shower.  Avoid excessive rinsing and hot water on the treated area.</w:t>
      </w:r>
    </w:p>
    <w:p w14:paraId="5B331566" w14:textId="60B2F12B" w:rsidR="00B20DDB" w:rsidRDefault="00B20DDB" w:rsidP="00B20DDB">
      <w:pPr>
        <w:spacing w:after="0"/>
        <w:rPr>
          <w:rFonts w:ascii="Arial Narrow" w:hAnsi="Arial Narrow"/>
          <w:sz w:val="10"/>
          <w:szCs w:val="10"/>
        </w:rPr>
      </w:pPr>
    </w:p>
    <w:p w14:paraId="26B48CC6" w14:textId="03FCFD9C" w:rsidR="00292FD9" w:rsidRPr="00292FD9" w:rsidRDefault="00292FD9" w:rsidP="00292FD9">
      <w:pPr>
        <w:pStyle w:val="ListParagraph"/>
        <w:numPr>
          <w:ilvl w:val="0"/>
          <w:numId w:val="1"/>
        </w:numPr>
        <w:spacing w:after="0"/>
        <w:rPr>
          <w:rFonts w:ascii="Arial Narrow" w:hAnsi="Arial Narrow"/>
          <w:sz w:val="18"/>
          <w:szCs w:val="18"/>
        </w:rPr>
      </w:pPr>
      <w:r w:rsidRPr="00292FD9">
        <w:rPr>
          <w:rFonts w:ascii="Arial Narrow" w:hAnsi="Arial Narrow"/>
          <w:sz w:val="18"/>
          <w:szCs w:val="18"/>
        </w:rPr>
        <w:t xml:space="preserve">Once the full 5-7 days of aftercare protocol is complete, your brows will still be dry, itchy and flaky, </w:t>
      </w:r>
      <w:r w:rsidR="0002207D" w:rsidRPr="00292FD9">
        <w:rPr>
          <w:rFonts w:ascii="Arial Narrow" w:hAnsi="Arial Narrow"/>
          <w:sz w:val="18"/>
          <w:szCs w:val="18"/>
        </w:rPr>
        <w:t>it’s</w:t>
      </w:r>
      <w:r w:rsidRPr="00292FD9">
        <w:rPr>
          <w:rFonts w:ascii="Arial Narrow" w:hAnsi="Arial Narrow"/>
          <w:sz w:val="18"/>
          <w:szCs w:val="18"/>
        </w:rPr>
        <w:t xml:space="preserve"> essential you keep them moisturized for about another 1-2 weeks. You can use a normal lotion or oils (grapeseed, coconut, baby oil) to keep them moisturized.</w:t>
      </w:r>
    </w:p>
    <w:p w14:paraId="4BDADF47" w14:textId="77777777" w:rsidR="00292FD9" w:rsidRPr="00B20DDB" w:rsidRDefault="00292FD9" w:rsidP="00B20DDB">
      <w:pPr>
        <w:spacing w:after="0"/>
        <w:rPr>
          <w:rFonts w:ascii="Arial Narrow" w:hAnsi="Arial Narrow"/>
          <w:sz w:val="10"/>
          <w:szCs w:val="10"/>
        </w:rPr>
      </w:pPr>
    </w:p>
    <w:p w14:paraId="51C8DB45" w14:textId="77777777" w:rsidR="00BF6A1C" w:rsidRPr="00B20DDB" w:rsidRDefault="00B20DDB" w:rsidP="00BF6A1C">
      <w:pPr>
        <w:numPr>
          <w:ilvl w:val="0"/>
          <w:numId w:val="1"/>
        </w:numPr>
        <w:spacing w:after="0"/>
        <w:rPr>
          <w:rFonts w:ascii="Arial Narrow" w:hAnsi="Arial Narrow"/>
          <w:sz w:val="18"/>
          <w:szCs w:val="18"/>
        </w:rPr>
      </w:pPr>
      <w:r w:rsidRPr="00721E28">
        <w:rPr>
          <w:rFonts w:ascii="Arial Narrow" w:hAnsi="Arial Narrow"/>
          <w:sz w:val="18"/>
          <w:szCs w:val="18"/>
        </w:rPr>
        <w:t>Swelling</w:t>
      </w:r>
      <w:r>
        <w:rPr>
          <w:rFonts w:ascii="Arial Narrow" w:hAnsi="Arial Narrow"/>
          <w:sz w:val="18"/>
          <w:szCs w:val="18"/>
        </w:rPr>
        <w:t>, slight redness/irritation</w:t>
      </w:r>
      <w:r w:rsidRPr="00721E28">
        <w:rPr>
          <w:rFonts w:ascii="Arial Narrow" w:hAnsi="Arial Narrow"/>
          <w:sz w:val="18"/>
          <w:szCs w:val="18"/>
        </w:rPr>
        <w:t xml:space="preserve"> and light bruising around the treated area may occur </w:t>
      </w:r>
      <w:r>
        <w:rPr>
          <w:rFonts w:ascii="Arial Narrow" w:hAnsi="Arial Narrow"/>
          <w:sz w:val="18"/>
          <w:szCs w:val="18"/>
        </w:rPr>
        <w:t xml:space="preserve">up to 48 hours </w:t>
      </w:r>
      <w:r w:rsidRPr="00721E28">
        <w:rPr>
          <w:rFonts w:ascii="Arial Narrow" w:hAnsi="Arial Narrow"/>
          <w:sz w:val="18"/>
          <w:szCs w:val="18"/>
        </w:rPr>
        <w:t>after the procedure</w:t>
      </w:r>
      <w:r>
        <w:rPr>
          <w:rFonts w:ascii="Arial Narrow" w:hAnsi="Arial Narrow"/>
          <w:sz w:val="18"/>
          <w:szCs w:val="18"/>
        </w:rPr>
        <w:t xml:space="preserve"> was performed</w:t>
      </w:r>
    </w:p>
    <w:p w14:paraId="2190D184"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Let any scabbing or dry skin naturally exfoliate away. Picking can cause scarring or loss of color</w:t>
      </w:r>
    </w:p>
    <w:p w14:paraId="4BC27A90"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 xml:space="preserve">No facials, </w:t>
      </w:r>
      <w:proofErr w:type="spellStart"/>
      <w:r w:rsidRPr="00BF6A1C">
        <w:rPr>
          <w:rFonts w:ascii="Arial Narrow" w:hAnsi="Arial Narrow"/>
          <w:sz w:val="18"/>
          <w:szCs w:val="18"/>
        </w:rPr>
        <w:t>botox</w:t>
      </w:r>
      <w:proofErr w:type="spellEnd"/>
      <w:r w:rsidRPr="00BF6A1C">
        <w:rPr>
          <w:rFonts w:ascii="Arial Narrow" w:hAnsi="Arial Narrow"/>
          <w:sz w:val="18"/>
          <w:szCs w:val="18"/>
        </w:rPr>
        <w:t>, chemical treatments or microdermabrasion for 4 weeks</w:t>
      </w:r>
    </w:p>
    <w:p w14:paraId="7EE4B655" w14:textId="77777777" w:rsidR="003D1224" w:rsidRDefault="00E972D7" w:rsidP="005268D5">
      <w:pPr>
        <w:pStyle w:val="ListParagraph"/>
        <w:numPr>
          <w:ilvl w:val="0"/>
          <w:numId w:val="3"/>
        </w:numPr>
        <w:spacing w:after="0"/>
        <w:rPr>
          <w:rFonts w:ascii="Arial Narrow" w:hAnsi="Arial Narrow"/>
          <w:sz w:val="18"/>
          <w:szCs w:val="18"/>
        </w:rPr>
      </w:pPr>
      <w:r w:rsidRPr="003D1224">
        <w:rPr>
          <w:rFonts w:ascii="Arial Narrow" w:hAnsi="Arial Narrow"/>
          <w:sz w:val="18"/>
          <w:szCs w:val="18"/>
        </w:rPr>
        <w:t xml:space="preserve">Avoid hot, sweaty exercise for </w:t>
      </w:r>
      <w:r w:rsidR="00B20DDB">
        <w:rPr>
          <w:rFonts w:ascii="Arial Narrow" w:hAnsi="Arial Narrow"/>
          <w:sz w:val="18"/>
          <w:szCs w:val="18"/>
        </w:rPr>
        <w:t>first 72 hours</w:t>
      </w:r>
    </w:p>
    <w:p w14:paraId="2733DAC9" w14:textId="77777777" w:rsidR="00E972D7" w:rsidRPr="003D1224" w:rsidRDefault="00E972D7" w:rsidP="005268D5">
      <w:pPr>
        <w:pStyle w:val="ListParagraph"/>
        <w:numPr>
          <w:ilvl w:val="0"/>
          <w:numId w:val="3"/>
        </w:numPr>
        <w:spacing w:after="0"/>
        <w:rPr>
          <w:rFonts w:ascii="Arial Narrow" w:hAnsi="Arial Narrow"/>
          <w:sz w:val="18"/>
          <w:szCs w:val="18"/>
        </w:rPr>
      </w:pPr>
      <w:r w:rsidRPr="003D1224">
        <w:rPr>
          <w:rFonts w:ascii="Arial Narrow" w:hAnsi="Arial Narrow"/>
          <w:sz w:val="18"/>
          <w:szCs w:val="18"/>
        </w:rPr>
        <w:t>Avoid direct sun exposure or tanning for 4 weeks after procedure.  Wear a hat when outdoors.</w:t>
      </w:r>
    </w:p>
    <w:p w14:paraId="0B5D06E6"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Avoid heavy sweating and long hot showers for the first 10 days.</w:t>
      </w:r>
    </w:p>
    <w:p w14:paraId="0ADE49AC"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 xml:space="preserve">Avoid </w:t>
      </w:r>
      <w:r w:rsidR="00B20DDB">
        <w:rPr>
          <w:rFonts w:ascii="Arial Narrow" w:hAnsi="Arial Narrow"/>
          <w:sz w:val="18"/>
          <w:szCs w:val="18"/>
        </w:rPr>
        <w:t>head under the water with</w:t>
      </w:r>
      <w:r w:rsidRPr="00BF6A1C">
        <w:rPr>
          <w:rFonts w:ascii="Arial Narrow" w:hAnsi="Arial Narrow"/>
          <w:sz w:val="18"/>
          <w:szCs w:val="18"/>
        </w:rPr>
        <w:t xml:space="preserve"> lakes, </w:t>
      </w:r>
      <w:r w:rsidR="00B20DDB">
        <w:rPr>
          <w:rFonts w:ascii="Arial Narrow" w:hAnsi="Arial Narrow"/>
          <w:sz w:val="18"/>
          <w:szCs w:val="18"/>
        </w:rPr>
        <w:t xml:space="preserve">pools, bath tub and </w:t>
      </w:r>
      <w:r w:rsidRPr="00BF6A1C">
        <w:rPr>
          <w:rFonts w:ascii="Arial Narrow" w:hAnsi="Arial Narrow"/>
          <w:sz w:val="18"/>
          <w:szCs w:val="18"/>
        </w:rPr>
        <w:t>hot tubs for the first 1</w:t>
      </w:r>
      <w:r w:rsidR="00B20DDB">
        <w:rPr>
          <w:rFonts w:ascii="Arial Narrow" w:hAnsi="Arial Narrow"/>
          <w:sz w:val="18"/>
          <w:szCs w:val="18"/>
        </w:rPr>
        <w:t>4</w:t>
      </w:r>
      <w:r w:rsidRPr="00BF6A1C">
        <w:rPr>
          <w:rFonts w:ascii="Arial Narrow" w:hAnsi="Arial Narrow"/>
          <w:sz w:val="18"/>
          <w:szCs w:val="18"/>
        </w:rPr>
        <w:t xml:space="preserve"> days</w:t>
      </w:r>
    </w:p>
    <w:p w14:paraId="0CBD1418"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Avoid topical makeup including sunscreen on the area</w:t>
      </w:r>
      <w:r w:rsidR="00B20DDB">
        <w:rPr>
          <w:rFonts w:ascii="Arial Narrow" w:hAnsi="Arial Narrow"/>
          <w:sz w:val="18"/>
          <w:szCs w:val="18"/>
        </w:rPr>
        <w:t xml:space="preserve"> for first 7 days</w:t>
      </w:r>
    </w:p>
    <w:p w14:paraId="4CB89092" w14:textId="77777777" w:rsidR="00E972D7" w:rsidRPr="00BF6A1C" w:rsidRDefault="00E972D7" w:rsidP="00BF6A1C">
      <w:pPr>
        <w:pStyle w:val="ListParagraph"/>
        <w:numPr>
          <w:ilvl w:val="0"/>
          <w:numId w:val="3"/>
        </w:numPr>
        <w:spacing w:after="0"/>
        <w:rPr>
          <w:rFonts w:ascii="Arial Narrow" w:hAnsi="Arial Narrow"/>
          <w:sz w:val="18"/>
          <w:szCs w:val="18"/>
        </w:rPr>
      </w:pPr>
      <w:r w:rsidRPr="00BF6A1C">
        <w:rPr>
          <w:rFonts w:ascii="Arial Narrow" w:hAnsi="Arial Narrow"/>
          <w:sz w:val="18"/>
          <w:szCs w:val="18"/>
        </w:rPr>
        <w:t>DO NOT rub, pick or scratch the treated area.</w:t>
      </w:r>
    </w:p>
    <w:bookmarkEnd w:id="0"/>
    <w:p w14:paraId="5F8EFF30" w14:textId="77777777" w:rsidR="00721E28" w:rsidRPr="00721E28" w:rsidRDefault="00721E28" w:rsidP="00721E28">
      <w:pPr>
        <w:spacing w:after="0"/>
        <w:rPr>
          <w:rFonts w:ascii="Arial Narrow" w:hAnsi="Arial Narrow"/>
          <w:sz w:val="10"/>
          <w:szCs w:val="10"/>
        </w:rPr>
      </w:pPr>
    </w:p>
    <w:p w14:paraId="0BE0BF97" w14:textId="77777777" w:rsidR="00721E28" w:rsidRPr="00721E28" w:rsidRDefault="00721E28" w:rsidP="00721E28">
      <w:pPr>
        <w:pBdr>
          <w:bottom w:val="single" w:sz="12" w:space="1" w:color="auto"/>
        </w:pBdr>
        <w:spacing w:after="0"/>
        <w:rPr>
          <w:rFonts w:ascii="Arial Narrow" w:hAnsi="Arial Narrow"/>
          <w:sz w:val="10"/>
          <w:szCs w:val="10"/>
        </w:rPr>
      </w:pPr>
    </w:p>
    <w:p w14:paraId="4822AD97" w14:textId="77777777" w:rsidR="00DE4832" w:rsidRPr="00DE4832" w:rsidRDefault="00DE4832" w:rsidP="00DE4832">
      <w:pPr>
        <w:spacing w:after="0"/>
        <w:rPr>
          <w:rFonts w:ascii="AR JULIAN" w:hAnsi="AR JULIAN"/>
          <w:sz w:val="20"/>
          <w:szCs w:val="20"/>
        </w:rPr>
      </w:pPr>
      <w:r>
        <w:rPr>
          <w:rFonts w:ascii="AR JULIAN" w:hAnsi="AR JULIAN"/>
          <w:sz w:val="20"/>
          <w:szCs w:val="20"/>
        </w:rPr>
        <w:t xml:space="preserve">Phone: 520-437-2944 </w:t>
      </w:r>
      <w:r w:rsidR="00721E28" w:rsidRPr="00DE4832">
        <w:rPr>
          <w:rFonts w:ascii="AR JULIAN" w:hAnsi="AR JULIAN"/>
          <w:sz w:val="20"/>
          <w:szCs w:val="20"/>
        </w:rPr>
        <w:t xml:space="preserve">    </w:t>
      </w:r>
      <w:r>
        <w:rPr>
          <w:rFonts w:ascii="AR JULIAN" w:hAnsi="AR JULIAN"/>
          <w:sz w:val="20"/>
          <w:szCs w:val="20"/>
        </w:rPr>
        <w:t xml:space="preserve">                                                </w:t>
      </w:r>
      <w:r w:rsidR="00721E28" w:rsidRPr="00DE4832">
        <w:rPr>
          <w:rFonts w:ascii="AR JULIAN" w:hAnsi="AR JULIAN"/>
          <w:sz w:val="20"/>
          <w:szCs w:val="20"/>
        </w:rPr>
        <w:t xml:space="preserve"> </w:t>
      </w:r>
      <w:r w:rsidRPr="00DE4832">
        <w:rPr>
          <w:rFonts w:ascii="AR JULIAN" w:hAnsi="AR JULIAN"/>
          <w:sz w:val="20"/>
          <w:szCs w:val="20"/>
        </w:rPr>
        <w:t>www.symmetricallybeautifulbysalina.com</w:t>
      </w:r>
    </w:p>
    <w:p w14:paraId="6A17BBAB" w14:textId="378247CF" w:rsidR="00100837" w:rsidRDefault="00721E28" w:rsidP="00721E28">
      <w:pPr>
        <w:spacing w:after="0"/>
        <w:rPr>
          <w:rFonts w:ascii="AR JULIAN" w:hAnsi="AR JULIAN"/>
          <w:sz w:val="20"/>
          <w:szCs w:val="20"/>
        </w:rPr>
      </w:pPr>
      <w:r w:rsidRPr="00DE4832">
        <w:rPr>
          <w:rFonts w:ascii="AR JULIAN" w:hAnsi="AR JULIAN"/>
          <w:sz w:val="20"/>
          <w:szCs w:val="20"/>
        </w:rPr>
        <w:t xml:space="preserve">                  </w:t>
      </w:r>
      <w:r w:rsidR="00170A9F" w:rsidRPr="00DE4832">
        <w:rPr>
          <w:rFonts w:ascii="AR JULIAN" w:hAnsi="AR JULIAN"/>
          <w:sz w:val="20"/>
          <w:szCs w:val="20"/>
        </w:rPr>
        <w:t xml:space="preserve">   </w:t>
      </w:r>
    </w:p>
    <w:p w14:paraId="2B8779BF" w14:textId="77777777" w:rsidR="00100837" w:rsidRDefault="00100837" w:rsidP="00721E28">
      <w:pPr>
        <w:spacing w:after="0"/>
        <w:rPr>
          <w:rFonts w:ascii="AR JULIAN" w:hAnsi="AR JULIAN"/>
          <w:sz w:val="20"/>
          <w:szCs w:val="20"/>
        </w:rPr>
      </w:pPr>
    </w:p>
    <w:p w14:paraId="07565A13" w14:textId="77777777" w:rsidR="00721E28" w:rsidRPr="00721E28" w:rsidRDefault="00170A9F" w:rsidP="00721E28">
      <w:pPr>
        <w:spacing w:after="0"/>
        <w:rPr>
          <w:rFonts w:ascii="Harrington" w:hAnsi="Harrington"/>
          <w:b/>
          <w:sz w:val="24"/>
          <w:szCs w:val="24"/>
        </w:rPr>
      </w:pPr>
      <w:r w:rsidRPr="00DE4832">
        <w:rPr>
          <w:rFonts w:ascii="AR JULIAN" w:hAnsi="AR JULIAN"/>
          <w:sz w:val="20"/>
          <w:szCs w:val="20"/>
        </w:rPr>
        <w:t xml:space="preserve">            </w:t>
      </w:r>
      <w:r w:rsidR="00721E28" w:rsidRPr="00DE4832">
        <w:rPr>
          <w:rFonts w:ascii="AR JULIAN" w:hAnsi="AR JULIAN"/>
          <w:sz w:val="20"/>
          <w:szCs w:val="20"/>
        </w:rPr>
        <w:t xml:space="preserve">       </w:t>
      </w:r>
      <w:r w:rsidR="00DE4832">
        <w:rPr>
          <w:rFonts w:ascii="AR JULIAN" w:hAnsi="AR JULIAN"/>
          <w:sz w:val="20"/>
          <w:szCs w:val="20"/>
        </w:rPr>
        <w:t xml:space="preserve">   </w:t>
      </w:r>
    </w:p>
    <w:p w14:paraId="16CA3B89" w14:textId="77777777" w:rsidR="00721E28" w:rsidRPr="00721E28" w:rsidRDefault="007E3970" w:rsidP="00721E28">
      <w:pPr>
        <w:pBdr>
          <w:bottom w:val="single" w:sz="12" w:space="1" w:color="auto"/>
        </w:pBdr>
        <w:jc w:val="center"/>
        <w:rPr>
          <w:rFonts w:ascii="Harrington" w:hAnsi="Harrington"/>
          <w:b/>
          <w:sz w:val="30"/>
          <w:szCs w:val="30"/>
        </w:rPr>
      </w:pPr>
      <w:r>
        <w:rPr>
          <w:rFonts w:ascii="Harrington" w:hAnsi="Harrington"/>
          <w:b/>
        </w:rPr>
        <w:t>Symmetrically</w:t>
      </w:r>
      <w:r w:rsidR="00721E28" w:rsidRPr="00721E28">
        <w:rPr>
          <w:rFonts w:ascii="Harrington" w:hAnsi="Harrington"/>
          <w:b/>
        </w:rPr>
        <w:t xml:space="preserve"> Beautiful by Salina</w:t>
      </w:r>
      <w:r w:rsidR="00721E28">
        <w:rPr>
          <w:rFonts w:ascii="Harrington" w:hAnsi="Harrington"/>
          <w:b/>
        </w:rPr>
        <w:t xml:space="preserve"> </w:t>
      </w:r>
      <w:r w:rsidR="00721E28" w:rsidRPr="00721E28">
        <w:rPr>
          <w:noProof/>
        </w:rPr>
        <w:drawing>
          <wp:inline distT="0" distB="0" distL="0" distR="0" wp14:anchorId="25D193CD" wp14:editId="741FE48E">
            <wp:extent cx="430924" cy="238125"/>
            <wp:effectExtent l="0" t="0" r="7620" b="0"/>
            <wp:docPr id="4" name="Picture 4" descr="Eyes Of Woman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publicdomainpictures.net%2fpictures%2f50000%2fvelka%2feyes-of-woman-clipart.jpg&amp;ehk=cwnXtblbJxLHJogi5%2bRmk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03" cy="245905"/>
                    </a:xfrm>
                    <a:prstGeom prst="rect">
                      <a:avLst/>
                    </a:prstGeom>
                  </pic:spPr>
                </pic:pic>
              </a:graphicData>
            </a:graphic>
          </wp:inline>
        </w:drawing>
      </w:r>
      <w:r w:rsidR="00721E28" w:rsidRPr="00721E28">
        <w:t xml:space="preserve">  </w:t>
      </w:r>
      <w:r w:rsidR="00721E28" w:rsidRPr="00721E28">
        <w:rPr>
          <w:rFonts w:ascii="Harrington" w:hAnsi="Harrington"/>
          <w:b/>
        </w:rPr>
        <w:t>Permanent Makeup &amp; Esthetics</w:t>
      </w:r>
    </w:p>
    <w:p w14:paraId="64EB599F" w14:textId="77777777" w:rsidR="00C27D71" w:rsidRPr="00C27D71" w:rsidRDefault="00C27D71" w:rsidP="00C27D71">
      <w:pPr>
        <w:spacing w:after="0"/>
        <w:rPr>
          <w:rFonts w:ascii="Arial Narrow" w:hAnsi="Arial Narrow"/>
          <w:b/>
          <w:sz w:val="18"/>
          <w:szCs w:val="18"/>
        </w:rPr>
      </w:pPr>
      <w:r>
        <w:rPr>
          <w:rFonts w:ascii="Arial Narrow" w:hAnsi="Arial Narrow"/>
          <w:b/>
          <w:sz w:val="20"/>
          <w:szCs w:val="20"/>
        </w:rPr>
        <w:t>Permanent Makeup</w:t>
      </w:r>
      <w:r w:rsidRPr="00721E28">
        <w:rPr>
          <w:rFonts w:ascii="Arial Narrow" w:hAnsi="Arial Narrow"/>
          <w:b/>
          <w:sz w:val="20"/>
          <w:szCs w:val="20"/>
        </w:rPr>
        <w:t xml:space="preserve"> After Care Instructions</w:t>
      </w:r>
      <w:r>
        <w:rPr>
          <w:rFonts w:ascii="Arial Narrow" w:hAnsi="Arial Narrow"/>
          <w:b/>
          <w:sz w:val="20"/>
          <w:szCs w:val="20"/>
        </w:rPr>
        <w:t>:</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2B20FF">
        <w:rPr>
          <w:rFonts w:ascii="Arial Narrow" w:hAnsi="Arial Narrow"/>
          <w:b/>
          <w:sz w:val="18"/>
          <w:szCs w:val="18"/>
        </w:rPr>
        <w:t>Follow These Instructions Until: ___</w:t>
      </w:r>
      <w:r>
        <w:rPr>
          <w:rFonts w:ascii="Arial Narrow" w:hAnsi="Arial Narrow"/>
          <w:b/>
          <w:sz w:val="18"/>
          <w:szCs w:val="18"/>
        </w:rPr>
        <w:t>__</w:t>
      </w:r>
      <w:r w:rsidRPr="002B20FF">
        <w:rPr>
          <w:rFonts w:ascii="Arial Narrow" w:hAnsi="Arial Narrow"/>
          <w:b/>
          <w:sz w:val="18"/>
          <w:szCs w:val="18"/>
        </w:rPr>
        <w:t>________________________________</w:t>
      </w:r>
    </w:p>
    <w:p w14:paraId="1B986C31" w14:textId="77777777" w:rsidR="00100837" w:rsidRPr="00BF6A1C" w:rsidRDefault="00100837" w:rsidP="00100837">
      <w:pPr>
        <w:spacing w:after="0"/>
        <w:rPr>
          <w:rFonts w:ascii="Arial Narrow" w:hAnsi="Arial Narrow"/>
          <w:sz w:val="10"/>
          <w:szCs w:val="10"/>
        </w:rPr>
      </w:pPr>
      <w:bookmarkStart w:id="2" w:name="_GoBack"/>
      <w:bookmarkEnd w:id="2"/>
    </w:p>
    <w:p w14:paraId="417B53CA" w14:textId="77777777" w:rsidR="00100837" w:rsidRPr="00721E28" w:rsidRDefault="00100837" w:rsidP="00100837">
      <w:pPr>
        <w:numPr>
          <w:ilvl w:val="0"/>
          <w:numId w:val="1"/>
        </w:numPr>
        <w:spacing w:after="0"/>
        <w:rPr>
          <w:rFonts w:ascii="Arial Narrow" w:hAnsi="Arial Narrow"/>
          <w:sz w:val="18"/>
          <w:szCs w:val="18"/>
        </w:rPr>
      </w:pPr>
      <w:r w:rsidRPr="00E972D7">
        <w:rPr>
          <w:rFonts w:ascii="Arial Narrow" w:hAnsi="Arial Narrow"/>
          <w:sz w:val="18"/>
          <w:szCs w:val="18"/>
        </w:rPr>
        <w:t xml:space="preserve">Gently wash </w:t>
      </w:r>
      <w:r>
        <w:rPr>
          <w:rFonts w:ascii="Arial Narrow" w:hAnsi="Arial Narrow"/>
          <w:sz w:val="18"/>
          <w:szCs w:val="18"/>
        </w:rPr>
        <w:t>area</w:t>
      </w:r>
      <w:r w:rsidRPr="00E972D7">
        <w:rPr>
          <w:rFonts w:ascii="Arial Narrow" w:hAnsi="Arial Narrow"/>
          <w:sz w:val="18"/>
          <w:szCs w:val="18"/>
        </w:rPr>
        <w:t xml:space="preserve"> each morning and night with water and an antibacterial soap like Dial Soap</w:t>
      </w:r>
      <w:r>
        <w:rPr>
          <w:rFonts w:ascii="Arial Narrow" w:hAnsi="Arial Narrow"/>
          <w:sz w:val="18"/>
          <w:szCs w:val="18"/>
        </w:rPr>
        <w:t xml:space="preserve"> or </w:t>
      </w:r>
      <w:r w:rsidRPr="00E972D7">
        <w:rPr>
          <w:rFonts w:ascii="Arial Narrow" w:hAnsi="Arial Narrow"/>
          <w:sz w:val="18"/>
          <w:szCs w:val="18"/>
        </w:rPr>
        <w:t>Cetaphil</w:t>
      </w:r>
      <w:r>
        <w:rPr>
          <w:rFonts w:ascii="Arial Narrow" w:hAnsi="Arial Narrow"/>
          <w:sz w:val="18"/>
          <w:szCs w:val="18"/>
        </w:rPr>
        <w:t xml:space="preserve"> for 5-7 days.</w:t>
      </w:r>
      <w:r w:rsidRPr="00E972D7">
        <w:rPr>
          <w:rFonts w:ascii="Arial Narrow" w:hAnsi="Arial Narrow"/>
          <w:sz w:val="18"/>
          <w:szCs w:val="18"/>
        </w:rPr>
        <w:t xml:space="preserve"> </w:t>
      </w:r>
      <w:r w:rsidRPr="00BF6A1C">
        <w:rPr>
          <w:rFonts w:ascii="Arial Narrow" w:hAnsi="Arial Narrow"/>
          <w:sz w:val="18"/>
          <w:szCs w:val="18"/>
        </w:rPr>
        <w:t>(Don't worry...THIS DOES NOT REMOVE THE PIGMENT!)</w:t>
      </w:r>
      <w:r>
        <w:rPr>
          <w:rFonts w:ascii="Arial Narrow" w:hAnsi="Arial Narrow"/>
          <w:sz w:val="18"/>
          <w:szCs w:val="18"/>
        </w:rPr>
        <w:t xml:space="preserve"> </w:t>
      </w:r>
      <w:r w:rsidRPr="00E972D7">
        <w:rPr>
          <w:rFonts w:ascii="Arial Narrow" w:hAnsi="Arial Narrow"/>
          <w:sz w:val="18"/>
          <w:szCs w:val="18"/>
        </w:rPr>
        <w:t xml:space="preserve"> With a very light touch, use your fingertips to gently cleanse the </w:t>
      </w:r>
      <w:r>
        <w:rPr>
          <w:rFonts w:ascii="Arial Narrow" w:hAnsi="Arial Narrow"/>
          <w:sz w:val="18"/>
          <w:szCs w:val="18"/>
        </w:rPr>
        <w:t>area</w:t>
      </w:r>
      <w:r w:rsidRPr="00E972D7">
        <w:rPr>
          <w:rFonts w:ascii="Arial Narrow" w:hAnsi="Arial Narrow"/>
          <w:sz w:val="18"/>
          <w:szCs w:val="18"/>
        </w:rPr>
        <w:t xml:space="preserve">. Rub the area in a smooth motion for 10 seconds and rinse with water ensuring that all soap is rinsed away. To dry, gently pat with a clean tissue. DO NOT use any cleansing products containing acids (glycolic, lactic, or AHA), or any exfoliants. </w:t>
      </w:r>
      <w:r>
        <w:rPr>
          <w:rFonts w:ascii="Arial Narrow" w:hAnsi="Arial Narrow"/>
          <w:sz w:val="18"/>
          <w:szCs w:val="18"/>
        </w:rPr>
        <w:t>Once skin is dry, apply ointment recommended by Salina.</w:t>
      </w:r>
    </w:p>
    <w:p w14:paraId="334A4ADE" w14:textId="77777777" w:rsidR="00100837" w:rsidRPr="00721E28" w:rsidRDefault="00100837" w:rsidP="00100837">
      <w:pPr>
        <w:spacing w:after="0"/>
        <w:rPr>
          <w:rFonts w:ascii="Arial Narrow" w:hAnsi="Arial Narrow"/>
          <w:sz w:val="10"/>
          <w:szCs w:val="10"/>
        </w:rPr>
      </w:pPr>
    </w:p>
    <w:p w14:paraId="4427025C" w14:textId="77777777" w:rsidR="00100837" w:rsidRDefault="00100837" w:rsidP="00100837">
      <w:pPr>
        <w:numPr>
          <w:ilvl w:val="0"/>
          <w:numId w:val="1"/>
        </w:numPr>
        <w:spacing w:after="0"/>
        <w:rPr>
          <w:rFonts w:ascii="Arial Narrow" w:hAnsi="Arial Narrow"/>
          <w:sz w:val="18"/>
          <w:szCs w:val="18"/>
        </w:rPr>
      </w:pPr>
      <w:r w:rsidRPr="00721E28">
        <w:rPr>
          <w:rFonts w:ascii="Arial Narrow" w:hAnsi="Arial Narrow"/>
          <w:sz w:val="18"/>
          <w:szCs w:val="18"/>
        </w:rPr>
        <w:t>Recommended ointment</w:t>
      </w:r>
      <w:r>
        <w:rPr>
          <w:rFonts w:ascii="Arial Narrow" w:hAnsi="Arial Narrow"/>
          <w:sz w:val="18"/>
          <w:szCs w:val="18"/>
        </w:rPr>
        <w:t xml:space="preserve"> is Bacitracin for the first 48 hours. After 48 hours you can use the following: Vitamin E, </w:t>
      </w:r>
      <w:r w:rsidRPr="00721E28">
        <w:rPr>
          <w:rFonts w:ascii="Arial Narrow" w:hAnsi="Arial Narrow"/>
          <w:sz w:val="18"/>
          <w:szCs w:val="18"/>
        </w:rPr>
        <w:t>A&amp;D ointment, Aquaphor or Vaseline</w:t>
      </w:r>
      <w:r>
        <w:rPr>
          <w:rFonts w:ascii="Arial Narrow" w:hAnsi="Arial Narrow"/>
          <w:sz w:val="18"/>
          <w:szCs w:val="18"/>
        </w:rPr>
        <w:t>. You will apply</w:t>
      </w:r>
      <w:r w:rsidRPr="00721E28">
        <w:rPr>
          <w:rFonts w:ascii="Arial Narrow" w:hAnsi="Arial Narrow"/>
          <w:sz w:val="18"/>
          <w:szCs w:val="18"/>
        </w:rPr>
        <w:t xml:space="preserve"> a very thin layer </w:t>
      </w:r>
      <w:r>
        <w:rPr>
          <w:rFonts w:ascii="Arial Narrow" w:hAnsi="Arial Narrow"/>
          <w:sz w:val="18"/>
          <w:szCs w:val="18"/>
        </w:rPr>
        <w:t xml:space="preserve">of ointment </w:t>
      </w:r>
      <w:r w:rsidRPr="00721E28">
        <w:rPr>
          <w:rFonts w:ascii="Arial Narrow" w:hAnsi="Arial Narrow"/>
          <w:sz w:val="18"/>
          <w:szCs w:val="18"/>
        </w:rPr>
        <w:t>2-3 times pe</w:t>
      </w:r>
      <w:r>
        <w:rPr>
          <w:rFonts w:ascii="Arial Narrow" w:hAnsi="Arial Narrow"/>
          <w:sz w:val="18"/>
          <w:szCs w:val="18"/>
        </w:rPr>
        <w:t xml:space="preserve">r day or whenever it wears off for 5-7 days. </w:t>
      </w:r>
      <w:r w:rsidRPr="00721E28">
        <w:rPr>
          <w:rFonts w:ascii="Arial Narrow" w:hAnsi="Arial Narrow"/>
          <w:sz w:val="18"/>
          <w:szCs w:val="18"/>
        </w:rPr>
        <w:t xml:space="preserve">NOTE: If ointment is not applied and/or not applied frequently, the area will scab which can result in color loss. Keep treated area </w:t>
      </w:r>
      <w:r>
        <w:rPr>
          <w:rFonts w:ascii="Arial Narrow" w:hAnsi="Arial Narrow"/>
          <w:sz w:val="18"/>
          <w:szCs w:val="18"/>
        </w:rPr>
        <w:t xml:space="preserve">lightly </w:t>
      </w:r>
      <w:r w:rsidRPr="00721E28">
        <w:rPr>
          <w:rFonts w:ascii="Arial Narrow" w:hAnsi="Arial Narrow"/>
          <w:sz w:val="18"/>
          <w:szCs w:val="18"/>
        </w:rPr>
        <w:t>moist until fully healed. (Approximately 7-10 days)</w:t>
      </w:r>
      <w:r>
        <w:rPr>
          <w:rFonts w:ascii="Arial Narrow" w:hAnsi="Arial Narrow"/>
          <w:sz w:val="18"/>
          <w:szCs w:val="18"/>
        </w:rPr>
        <w:t>.</w:t>
      </w:r>
      <w:r w:rsidRPr="00BF6A1C">
        <w:rPr>
          <w:rFonts w:ascii="Arial Narrow" w:hAnsi="Arial Narrow"/>
          <w:b/>
          <w:color w:val="FF0000"/>
          <w:sz w:val="18"/>
          <w:szCs w:val="18"/>
        </w:rPr>
        <w:t xml:space="preserve"> *DO NOT USE NEOSPORIN! </w:t>
      </w:r>
      <w:r w:rsidRPr="00BF6A1C">
        <w:rPr>
          <w:rFonts w:ascii="Arial Narrow" w:hAnsi="Arial Narrow"/>
          <w:sz w:val="18"/>
          <w:szCs w:val="18"/>
        </w:rPr>
        <w:t>Neosporin causes extreme color loss and fading.</w:t>
      </w:r>
    </w:p>
    <w:p w14:paraId="279269DA" w14:textId="77777777" w:rsidR="00100837" w:rsidRPr="00BF6A1C" w:rsidRDefault="00100837" w:rsidP="00100837">
      <w:pPr>
        <w:spacing w:after="0"/>
        <w:rPr>
          <w:rFonts w:ascii="Arial Narrow" w:hAnsi="Arial Narrow"/>
          <w:sz w:val="10"/>
          <w:szCs w:val="10"/>
        </w:rPr>
      </w:pPr>
    </w:p>
    <w:p w14:paraId="36F38F49" w14:textId="77777777" w:rsidR="00100837" w:rsidRDefault="00100837" w:rsidP="00100837">
      <w:pPr>
        <w:numPr>
          <w:ilvl w:val="0"/>
          <w:numId w:val="1"/>
        </w:numPr>
        <w:spacing w:after="0"/>
        <w:rPr>
          <w:rFonts w:ascii="Arial Narrow" w:hAnsi="Arial Narrow"/>
          <w:sz w:val="18"/>
          <w:szCs w:val="18"/>
        </w:rPr>
      </w:pPr>
      <w:r w:rsidRPr="00BF6A1C">
        <w:rPr>
          <w:rFonts w:ascii="Arial Narrow" w:hAnsi="Arial Narrow"/>
          <w:sz w:val="18"/>
          <w:szCs w:val="18"/>
        </w:rPr>
        <w:t>Limit your showers to 5 minutes so you do not create too much steam. Keep your face out of the water while you wash your body, then, at the end of your shower, wash your hair. Your face should only be getting wet at the very last end of the shower.  Avoid excessive rinsing and hot water on the treated area.</w:t>
      </w:r>
    </w:p>
    <w:p w14:paraId="38CCBB1D" w14:textId="7F4658D1" w:rsidR="00100837" w:rsidRDefault="00100837" w:rsidP="00100837">
      <w:pPr>
        <w:spacing w:after="0"/>
        <w:rPr>
          <w:rFonts w:ascii="Arial Narrow" w:hAnsi="Arial Narrow"/>
          <w:sz w:val="10"/>
          <w:szCs w:val="10"/>
        </w:rPr>
      </w:pPr>
    </w:p>
    <w:p w14:paraId="11967C3E" w14:textId="77777777" w:rsidR="0002207D" w:rsidRPr="00292FD9" w:rsidRDefault="0002207D" w:rsidP="0002207D">
      <w:pPr>
        <w:pStyle w:val="ListParagraph"/>
        <w:numPr>
          <w:ilvl w:val="0"/>
          <w:numId w:val="1"/>
        </w:numPr>
        <w:spacing w:after="0"/>
        <w:rPr>
          <w:rFonts w:ascii="Arial Narrow" w:hAnsi="Arial Narrow"/>
          <w:sz w:val="18"/>
          <w:szCs w:val="18"/>
        </w:rPr>
      </w:pPr>
      <w:r w:rsidRPr="00292FD9">
        <w:rPr>
          <w:rFonts w:ascii="Arial Narrow" w:hAnsi="Arial Narrow"/>
          <w:sz w:val="18"/>
          <w:szCs w:val="18"/>
        </w:rPr>
        <w:t>Once the full 5-7 days of aftercare protocol is complete, your brows will still be dry, itchy and flaky, it’s essential you keep them moisturized for about another 1-2 weeks. You can use a normal lotion or oils (grapeseed, coconut, baby oil) to keep them moisturized.</w:t>
      </w:r>
    </w:p>
    <w:p w14:paraId="48CA3D17" w14:textId="77777777" w:rsidR="0002207D" w:rsidRPr="00B20DDB" w:rsidRDefault="0002207D" w:rsidP="00100837">
      <w:pPr>
        <w:spacing w:after="0"/>
        <w:rPr>
          <w:rFonts w:ascii="Arial Narrow" w:hAnsi="Arial Narrow"/>
          <w:sz w:val="10"/>
          <w:szCs w:val="10"/>
        </w:rPr>
      </w:pPr>
    </w:p>
    <w:p w14:paraId="213307FA" w14:textId="77777777" w:rsidR="00100837" w:rsidRPr="00B20DDB" w:rsidRDefault="00100837" w:rsidP="00100837">
      <w:pPr>
        <w:numPr>
          <w:ilvl w:val="0"/>
          <w:numId w:val="1"/>
        </w:numPr>
        <w:spacing w:after="0"/>
        <w:rPr>
          <w:rFonts w:ascii="Arial Narrow" w:hAnsi="Arial Narrow"/>
          <w:sz w:val="18"/>
          <w:szCs w:val="18"/>
        </w:rPr>
      </w:pPr>
      <w:r w:rsidRPr="00721E28">
        <w:rPr>
          <w:rFonts w:ascii="Arial Narrow" w:hAnsi="Arial Narrow"/>
          <w:sz w:val="18"/>
          <w:szCs w:val="18"/>
        </w:rPr>
        <w:t>Swelling</w:t>
      </w:r>
      <w:r>
        <w:rPr>
          <w:rFonts w:ascii="Arial Narrow" w:hAnsi="Arial Narrow"/>
          <w:sz w:val="18"/>
          <w:szCs w:val="18"/>
        </w:rPr>
        <w:t>, slight redness/irritation</w:t>
      </w:r>
      <w:r w:rsidRPr="00721E28">
        <w:rPr>
          <w:rFonts w:ascii="Arial Narrow" w:hAnsi="Arial Narrow"/>
          <w:sz w:val="18"/>
          <w:szCs w:val="18"/>
        </w:rPr>
        <w:t xml:space="preserve"> and light bruising around the treated area may occur </w:t>
      </w:r>
      <w:r>
        <w:rPr>
          <w:rFonts w:ascii="Arial Narrow" w:hAnsi="Arial Narrow"/>
          <w:sz w:val="18"/>
          <w:szCs w:val="18"/>
        </w:rPr>
        <w:t xml:space="preserve">up to 48 hours </w:t>
      </w:r>
      <w:r w:rsidRPr="00721E28">
        <w:rPr>
          <w:rFonts w:ascii="Arial Narrow" w:hAnsi="Arial Narrow"/>
          <w:sz w:val="18"/>
          <w:szCs w:val="18"/>
        </w:rPr>
        <w:t>after the procedure</w:t>
      </w:r>
      <w:r>
        <w:rPr>
          <w:rFonts w:ascii="Arial Narrow" w:hAnsi="Arial Narrow"/>
          <w:sz w:val="18"/>
          <w:szCs w:val="18"/>
        </w:rPr>
        <w:t xml:space="preserve"> was performed</w:t>
      </w:r>
    </w:p>
    <w:p w14:paraId="3DC5BD64"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Let any scabbing or dry skin naturally exfoliate away. Picking can cause scarring or loss of color</w:t>
      </w:r>
    </w:p>
    <w:p w14:paraId="65FF6850"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 xml:space="preserve">No facials, </w:t>
      </w:r>
      <w:proofErr w:type="spellStart"/>
      <w:r w:rsidRPr="00BF6A1C">
        <w:rPr>
          <w:rFonts w:ascii="Arial Narrow" w:hAnsi="Arial Narrow"/>
          <w:sz w:val="18"/>
          <w:szCs w:val="18"/>
        </w:rPr>
        <w:t>botox</w:t>
      </w:r>
      <w:proofErr w:type="spellEnd"/>
      <w:r w:rsidRPr="00BF6A1C">
        <w:rPr>
          <w:rFonts w:ascii="Arial Narrow" w:hAnsi="Arial Narrow"/>
          <w:sz w:val="18"/>
          <w:szCs w:val="18"/>
        </w:rPr>
        <w:t>, chemical treatments or microdermabrasion for 4 weeks</w:t>
      </w:r>
    </w:p>
    <w:p w14:paraId="1251ADBE" w14:textId="77777777" w:rsidR="00100837" w:rsidRDefault="00100837" w:rsidP="00100837">
      <w:pPr>
        <w:pStyle w:val="ListParagraph"/>
        <w:numPr>
          <w:ilvl w:val="0"/>
          <w:numId w:val="3"/>
        </w:numPr>
        <w:spacing w:after="0"/>
        <w:rPr>
          <w:rFonts w:ascii="Arial Narrow" w:hAnsi="Arial Narrow"/>
          <w:sz w:val="18"/>
          <w:szCs w:val="18"/>
        </w:rPr>
      </w:pPr>
      <w:r w:rsidRPr="003D1224">
        <w:rPr>
          <w:rFonts w:ascii="Arial Narrow" w:hAnsi="Arial Narrow"/>
          <w:sz w:val="18"/>
          <w:szCs w:val="18"/>
        </w:rPr>
        <w:t xml:space="preserve">Avoid hot, sweaty exercise for </w:t>
      </w:r>
      <w:r>
        <w:rPr>
          <w:rFonts w:ascii="Arial Narrow" w:hAnsi="Arial Narrow"/>
          <w:sz w:val="18"/>
          <w:szCs w:val="18"/>
        </w:rPr>
        <w:t>first 72 hours</w:t>
      </w:r>
    </w:p>
    <w:p w14:paraId="6282FBFB" w14:textId="77777777" w:rsidR="00100837" w:rsidRPr="003D1224" w:rsidRDefault="00100837" w:rsidP="00100837">
      <w:pPr>
        <w:pStyle w:val="ListParagraph"/>
        <w:numPr>
          <w:ilvl w:val="0"/>
          <w:numId w:val="3"/>
        </w:numPr>
        <w:spacing w:after="0"/>
        <w:rPr>
          <w:rFonts w:ascii="Arial Narrow" w:hAnsi="Arial Narrow"/>
          <w:sz w:val="18"/>
          <w:szCs w:val="18"/>
        </w:rPr>
      </w:pPr>
      <w:r w:rsidRPr="003D1224">
        <w:rPr>
          <w:rFonts w:ascii="Arial Narrow" w:hAnsi="Arial Narrow"/>
          <w:sz w:val="18"/>
          <w:szCs w:val="18"/>
        </w:rPr>
        <w:t>Avoid direct sun exposure or tanning for 4 weeks after procedure.  Wear a hat when outdoors.</w:t>
      </w:r>
    </w:p>
    <w:p w14:paraId="5609C198"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Avoid heavy sweating and long hot showers for the first 10 days.</w:t>
      </w:r>
    </w:p>
    <w:p w14:paraId="4F54D642"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 xml:space="preserve">Avoid </w:t>
      </w:r>
      <w:r>
        <w:rPr>
          <w:rFonts w:ascii="Arial Narrow" w:hAnsi="Arial Narrow"/>
          <w:sz w:val="18"/>
          <w:szCs w:val="18"/>
        </w:rPr>
        <w:t>head under the water with</w:t>
      </w:r>
      <w:r w:rsidRPr="00BF6A1C">
        <w:rPr>
          <w:rFonts w:ascii="Arial Narrow" w:hAnsi="Arial Narrow"/>
          <w:sz w:val="18"/>
          <w:szCs w:val="18"/>
        </w:rPr>
        <w:t xml:space="preserve"> lakes, </w:t>
      </w:r>
      <w:r>
        <w:rPr>
          <w:rFonts w:ascii="Arial Narrow" w:hAnsi="Arial Narrow"/>
          <w:sz w:val="18"/>
          <w:szCs w:val="18"/>
        </w:rPr>
        <w:t xml:space="preserve">pools, bath tub and </w:t>
      </w:r>
      <w:r w:rsidRPr="00BF6A1C">
        <w:rPr>
          <w:rFonts w:ascii="Arial Narrow" w:hAnsi="Arial Narrow"/>
          <w:sz w:val="18"/>
          <w:szCs w:val="18"/>
        </w:rPr>
        <w:t>hot tubs for the first 1</w:t>
      </w:r>
      <w:r>
        <w:rPr>
          <w:rFonts w:ascii="Arial Narrow" w:hAnsi="Arial Narrow"/>
          <w:sz w:val="18"/>
          <w:szCs w:val="18"/>
        </w:rPr>
        <w:t>4</w:t>
      </w:r>
      <w:r w:rsidRPr="00BF6A1C">
        <w:rPr>
          <w:rFonts w:ascii="Arial Narrow" w:hAnsi="Arial Narrow"/>
          <w:sz w:val="18"/>
          <w:szCs w:val="18"/>
        </w:rPr>
        <w:t xml:space="preserve"> days</w:t>
      </w:r>
    </w:p>
    <w:p w14:paraId="04AC8D5A"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Avoid topical makeup including sunscreen on the area</w:t>
      </w:r>
      <w:r>
        <w:rPr>
          <w:rFonts w:ascii="Arial Narrow" w:hAnsi="Arial Narrow"/>
          <w:sz w:val="18"/>
          <w:szCs w:val="18"/>
        </w:rPr>
        <w:t xml:space="preserve"> for first 7 days</w:t>
      </w:r>
    </w:p>
    <w:p w14:paraId="6AB77455" w14:textId="77777777" w:rsidR="00100837" w:rsidRPr="00BF6A1C" w:rsidRDefault="00100837" w:rsidP="00100837">
      <w:pPr>
        <w:pStyle w:val="ListParagraph"/>
        <w:numPr>
          <w:ilvl w:val="0"/>
          <w:numId w:val="3"/>
        </w:numPr>
        <w:spacing w:after="0"/>
        <w:rPr>
          <w:rFonts w:ascii="Arial Narrow" w:hAnsi="Arial Narrow"/>
          <w:sz w:val="18"/>
          <w:szCs w:val="18"/>
        </w:rPr>
      </w:pPr>
      <w:r w:rsidRPr="00BF6A1C">
        <w:rPr>
          <w:rFonts w:ascii="Arial Narrow" w:hAnsi="Arial Narrow"/>
          <w:sz w:val="18"/>
          <w:szCs w:val="18"/>
        </w:rPr>
        <w:t>DO NOT rub, pick or scratch the treated area.</w:t>
      </w:r>
    </w:p>
    <w:p w14:paraId="1AF6DB64" w14:textId="77777777" w:rsidR="00721E28" w:rsidRPr="00721E28" w:rsidRDefault="00721E28" w:rsidP="00721E28">
      <w:pPr>
        <w:pBdr>
          <w:bottom w:val="single" w:sz="12" w:space="1" w:color="auto"/>
        </w:pBdr>
        <w:spacing w:after="0"/>
        <w:rPr>
          <w:rFonts w:ascii="Arial Narrow" w:hAnsi="Arial Narrow"/>
          <w:sz w:val="10"/>
          <w:szCs w:val="10"/>
        </w:rPr>
      </w:pPr>
    </w:p>
    <w:p w14:paraId="0B4B3E22" w14:textId="77777777" w:rsidR="00721E28" w:rsidRPr="00DE4832" w:rsidRDefault="00DE4832" w:rsidP="00721E28">
      <w:pPr>
        <w:spacing w:after="0"/>
        <w:rPr>
          <w:rFonts w:ascii="AR JULIAN" w:hAnsi="AR JULIAN"/>
          <w:sz w:val="20"/>
          <w:szCs w:val="20"/>
        </w:rPr>
      </w:pPr>
      <w:r>
        <w:rPr>
          <w:rFonts w:ascii="AR JULIAN" w:hAnsi="AR JULIAN"/>
          <w:sz w:val="20"/>
          <w:szCs w:val="20"/>
        </w:rPr>
        <w:t xml:space="preserve">Phone: 520-437-2944 </w:t>
      </w:r>
      <w:r w:rsidRPr="00DE4832">
        <w:rPr>
          <w:rFonts w:ascii="AR JULIAN" w:hAnsi="AR JULIAN"/>
          <w:sz w:val="20"/>
          <w:szCs w:val="20"/>
        </w:rPr>
        <w:t xml:space="preserve">    </w:t>
      </w:r>
      <w:r>
        <w:rPr>
          <w:rFonts w:ascii="AR JULIAN" w:hAnsi="AR JULIAN"/>
          <w:sz w:val="20"/>
          <w:szCs w:val="20"/>
        </w:rPr>
        <w:t xml:space="preserve">                                                </w:t>
      </w:r>
      <w:r w:rsidRPr="00DE4832">
        <w:rPr>
          <w:rFonts w:ascii="AR JULIAN" w:hAnsi="AR JULIAN"/>
          <w:sz w:val="20"/>
          <w:szCs w:val="20"/>
        </w:rPr>
        <w:t xml:space="preserve"> www.symmetricallybeautifulbysalina.com</w:t>
      </w:r>
    </w:p>
    <w:sectPr w:rsidR="00721E28" w:rsidRPr="00DE4832" w:rsidSect="00721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55AF"/>
    <w:multiLevelType w:val="hybridMultilevel"/>
    <w:tmpl w:val="C5CCA5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1D265D"/>
    <w:multiLevelType w:val="hybridMultilevel"/>
    <w:tmpl w:val="113A46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2E02C6"/>
    <w:multiLevelType w:val="hybridMultilevel"/>
    <w:tmpl w:val="050605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E28"/>
    <w:rsid w:val="0002207D"/>
    <w:rsid w:val="000F1C1D"/>
    <w:rsid w:val="00100837"/>
    <w:rsid w:val="00170A9F"/>
    <w:rsid w:val="001B2275"/>
    <w:rsid w:val="00292FD9"/>
    <w:rsid w:val="002C4137"/>
    <w:rsid w:val="00374D63"/>
    <w:rsid w:val="003D1224"/>
    <w:rsid w:val="004A14DF"/>
    <w:rsid w:val="004F007E"/>
    <w:rsid w:val="00721E28"/>
    <w:rsid w:val="0073798D"/>
    <w:rsid w:val="007E3970"/>
    <w:rsid w:val="0096133A"/>
    <w:rsid w:val="00AE04FA"/>
    <w:rsid w:val="00B20DDB"/>
    <w:rsid w:val="00BF6A1C"/>
    <w:rsid w:val="00C27D71"/>
    <w:rsid w:val="00DE4832"/>
    <w:rsid w:val="00E972D7"/>
    <w:rsid w:val="00EB4056"/>
    <w:rsid w:val="00EF5D2F"/>
    <w:rsid w:val="00FC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C90C"/>
  <w15:chartTrackingRefBased/>
  <w15:docId w15:val="{4D1C8195-2512-4D4E-BD60-BD1CD09E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28"/>
    <w:pPr>
      <w:ind w:left="720"/>
      <w:contextualSpacing/>
    </w:pPr>
  </w:style>
  <w:style w:type="character" w:styleId="Hyperlink">
    <w:name w:val="Hyperlink"/>
    <w:basedOn w:val="DefaultParagraphFont"/>
    <w:uiPriority w:val="99"/>
    <w:unhideWhenUsed/>
    <w:rsid w:val="00721E28"/>
    <w:rPr>
      <w:color w:val="0563C1" w:themeColor="hyperlink"/>
      <w:u w:val="single"/>
    </w:rPr>
  </w:style>
  <w:style w:type="character" w:styleId="Mention">
    <w:name w:val="Mention"/>
    <w:basedOn w:val="DefaultParagraphFont"/>
    <w:uiPriority w:val="99"/>
    <w:semiHidden/>
    <w:unhideWhenUsed/>
    <w:rsid w:val="00721E28"/>
    <w:rPr>
      <w:color w:val="2B579A"/>
      <w:shd w:val="clear" w:color="auto" w:fill="E6E6E6"/>
    </w:rPr>
  </w:style>
  <w:style w:type="paragraph" w:styleId="BalloonText">
    <w:name w:val="Balloon Text"/>
    <w:basedOn w:val="Normal"/>
    <w:link w:val="BalloonTextChar"/>
    <w:uiPriority w:val="99"/>
    <w:semiHidden/>
    <w:unhideWhenUsed/>
    <w:rsid w:val="0072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dc:creator>
  <cp:keywords/>
  <dc:description/>
  <cp:lastModifiedBy>salina</cp:lastModifiedBy>
  <cp:revision>4</cp:revision>
  <cp:lastPrinted>2017-05-16T17:49:00Z</cp:lastPrinted>
  <dcterms:created xsi:type="dcterms:W3CDTF">2018-01-08T01:59:00Z</dcterms:created>
  <dcterms:modified xsi:type="dcterms:W3CDTF">2018-05-19T13:59:00Z</dcterms:modified>
</cp:coreProperties>
</file>